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46" w:rsidRDefault="009D4046">
      <w:pPr>
        <w:pStyle w:val="ConsPlusNormal"/>
        <w:widowControl/>
        <w:ind w:firstLine="0"/>
        <w:jc w:val="both"/>
        <w:rPr>
          <w:rFonts w:cs="Times New Roman"/>
        </w:rPr>
      </w:pPr>
      <w:bookmarkStart w:id="0" w:name="_GoBack"/>
      <w:bookmarkEnd w:id="0"/>
    </w:p>
    <w:p w:rsidR="009D4046" w:rsidRDefault="009D4046">
      <w:pPr>
        <w:pStyle w:val="ConsPlusTitle"/>
        <w:widowControl/>
        <w:jc w:val="center"/>
      </w:pPr>
      <w:r>
        <w:t>СОГЛАШЕНИЕ</w:t>
      </w:r>
    </w:p>
    <w:p w:rsidR="009D4046" w:rsidRDefault="009D4046">
      <w:pPr>
        <w:pStyle w:val="ConsPlusTitle"/>
        <w:widowControl/>
        <w:jc w:val="center"/>
      </w:pPr>
      <w:r>
        <w:t>МЕЖДУ ПРАВИТЕЛЬСТВОМ РОССИЙСКОЙ ФЕДЕРАЦИИ И</w:t>
      </w:r>
    </w:p>
    <w:p w:rsidR="009D4046" w:rsidRDefault="009D4046">
      <w:pPr>
        <w:pStyle w:val="ConsPlusTitle"/>
        <w:widowControl/>
        <w:jc w:val="center"/>
      </w:pPr>
      <w:r>
        <w:t>ПРАВИТЕЛЬСТВОМ КИРГИЗСКОЙ РЕСПУБЛИКИ О ТРУДОВОЙ</w:t>
      </w:r>
    </w:p>
    <w:p w:rsidR="009D4046" w:rsidRDefault="009D4046">
      <w:pPr>
        <w:pStyle w:val="ConsPlusTitle"/>
        <w:widowControl/>
        <w:jc w:val="center"/>
      </w:pPr>
      <w:r>
        <w:t>ДЕЯТЕЛЬНОСТИ И СОЦИАЛЬНОЙ ЗАЩИТЕ</w:t>
      </w:r>
    </w:p>
    <w:p w:rsidR="009D4046" w:rsidRDefault="009D4046">
      <w:pPr>
        <w:pStyle w:val="ConsPlusTitle"/>
        <w:widowControl/>
        <w:jc w:val="center"/>
      </w:pPr>
      <w:r>
        <w:t>ТРУДЯЩИХСЯ - МИГРАНТОВ</w:t>
      </w:r>
    </w:p>
    <w:p w:rsidR="009D4046" w:rsidRDefault="009D4046">
      <w:pPr>
        <w:pStyle w:val="ConsPlusTitle"/>
        <w:widowControl/>
        <w:jc w:val="center"/>
      </w:pPr>
    </w:p>
    <w:p w:rsidR="009D4046" w:rsidRDefault="009D4046">
      <w:pPr>
        <w:pStyle w:val="ConsPlusTitle"/>
        <w:widowControl/>
        <w:jc w:val="center"/>
      </w:pPr>
      <w:r>
        <w:t>(Москва, 28 марта 1996 года)</w:t>
      </w:r>
    </w:p>
    <w:p w:rsidR="009D4046" w:rsidRDefault="009D4046">
      <w:pPr>
        <w:pStyle w:val="ConsPlusNormal"/>
        <w:widowControl/>
        <w:ind w:firstLine="0"/>
        <w:rPr>
          <w:rFonts w:cs="Times New Roman"/>
        </w:rPr>
      </w:pPr>
    </w:p>
    <w:p w:rsidR="009D4046" w:rsidRDefault="009D4046">
      <w:pPr>
        <w:pStyle w:val="ConsPlusNormal"/>
        <w:widowControl/>
        <w:ind w:firstLine="540"/>
        <w:jc w:val="both"/>
      </w:pPr>
      <w:r>
        <w:t>Правительство Российской Федерации и Правительство Киргизской Республики, именуемые в дальнейшем Сторонами,</w:t>
      </w:r>
    </w:p>
    <w:p w:rsidR="009D4046" w:rsidRDefault="009D4046">
      <w:pPr>
        <w:pStyle w:val="ConsPlusNormal"/>
        <w:widowControl/>
        <w:ind w:firstLine="540"/>
        <w:jc w:val="both"/>
      </w:pPr>
      <w:r>
        <w:t xml:space="preserve">руководствуясь принципами </w:t>
      </w:r>
      <w:hyperlink r:id="rId5" w:history="1">
        <w:r>
          <w:rPr>
            <w:color w:val="0000FF"/>
          </w:rPr>
          <w:t>Договора</w:t>
        </w:r>
      </w:hyperlink>
      <w:r>
        <w:t xml:space="preserve"> о дружбе, сотрудничестве и взаимной помощи между Российской Федерацией и Республикой Кыргызстан от 10 июня 1992 года,</w:t>
      </w:r>
    </w:p>
    <w:p w:rsidR="009D4046" w:rsidRDefault="009D4046">
      <w:pPr>
        <w:pStyle w:val="ConsPlusNormal"/>
        <w:widowControl/>
        <w:ind w:firstLine="540"/>
        <w:jc w:val="both"/>
      </w:pPr>
      <w:r>
        <w:t xml:space="preserve">основываясь на положениях </w:t>
      </w:r>
      <w:hyperlink r:id="rId6" w:history="1">
        <w:r>
          <w:rPr>
            <w:color w:val="0000FF"/>
          </w:rPr>
          <w:t>Соглашения</w:t>
        </w:r>
      </w:hyperlink>
      <w:r>
        <w:t xml:space="preserve"> о сотрудничестве в области трудовой миграции и социальной защиты трудящихся - мигрантов, подписанного в г. Москве 15 апреля 1994 года,</w:t>
      </w:r>
    </w:p>
    <w:p w:rsidR="009D4046" w:rsidRDefault="009D4046">
      <w:pPr>
        <w:pStyle w:val="ConsPlusNormal"/>
        <w:widowControl/>
        <w:ind w:firstLine="540"/>
        <w:jc w:val="both"/>
      </w:pPr>
      <w:r>
        <w:t>принимая во внимание интересы этнических россиян, постоянно проживающих в Киргизской Республике, и этнических киргизов, постоянно проживающих в Российской Федерации,</w:t>
      </w:r>
    </w:p>
    <w:p w:rsidR="009D4046" w:rsidRDefault="009D4046">
      <w:pPr>
        <w:pStyle w:val="ConsPlusNormal"/>
        <w:widowControl/>
        <w:ind w:firstLine="540"/>
        <w:jc w:val="both"/>
      </w:pPr>
      <w:r>
        <w:t>стремясь к развитию сотрудничества в социально-трудовой сфере,</w:t>
      </w:r>
    </w:p>
    <w:p w:rsidR="009D4046" w:rsidRDefault="009D4046">
      <w:pPr>
        <w:pStyle w:val="ConsPlusNormal"/>
        <w:widowControl/>
        <w:ind w:firstLine="540"/>
        <w:jc w:val="both"/>
      </w:pPr>
      <w:r>
        <w:t>согласились о нижеследующем:</w:t>
      </w:r>
    </w:p>
    <w:p w:rsidR="009D4046" w:rsidRDefault="009D4046">
      <w:pPr>
        <w:pStyle w:val="ConsPlusNormal"/>
        <w:widowControl/>
        <w:ind w:firstLine="0"/>
        <w:rPr>
          <w:rFonts w:cs="Times New Roman"/>
        </w:rPr>
      </w:pPr>
    </w:p>
    <w:p w:rsidR="009D4046" w:rsidRDefault="009D4046">
      <w:pPr>
        <w:pStyle w:val="ConsPlusNormal"/>
        <w:widowControl/>
        <w:ind w:firstLine="0"/>
        <w:jc w:val="center"/>
        <w:outlineLvl w:val="0"/>
      </w:pPr>
      <w:r>
        <w:t>Статья 1</w:t>
      </w:r>
    </w:p>
    <w:p w:rsidR="009D4046" w:rsidRDefault="009D4046">
      <w:pPr>
        <w:pStyle w:val="ConsPlusNormal"/>
        <w:widowControl/>
        <w:ind w:firstLine="0"/>
        <w:rPr>
          <w:rFonts w:cs="Times New Roman"/>
        </w:rPr>
      </w:pPr>
    </w:p>
    <w:p w:rsidR="009D4046" w:rsidRDefault="009D4046">
      <w:pPr>
        <w:pStyle w:val="ConsPlusNormal"/>
        <w:widowControl/>
        <w:ind w:firstLine="540"/>
        <w:jc w:val="both"/>
      </w:pPr>
      <w:r>
        <w:t>Действие настоящего Соглашения распространяется на лиц (далее именуются - трудящиеся - мигранты или работники), являющихся гражданами Российской Федерации или Киргизской Республики и имеющих постоянное место жительства на территории одного из этих государств (далее именуется - государство выезда), которые в соответствии с настоящим Соглашением на законном основании временно осуществляют трудовую деятельность на территории государства другой Стороны (далее именуется - принимающее государство), а также на членов их семей.</w:t>
      </w:r>
    </w:p>
    <w:p w:rsidR="009D4046" w:rsidRDefault="009D4046">
      <w:pPr>
        <w:pStyle w:val="ConsPlusNormal"/>
        <w:widowControl/>
        <w:ind w:firstLine="0"/>
        <w:rPr>
          <w:rFonts w:cs="Times New Roman"/>
        </w:rPr>
      </w:pPr>
    </w:p>
    <w:p w:rsidR="009D4046" w:rsidRDefault="009D4046">
      <w:pPr>
        <w:pStyle w:val="ConsPlusNormal"/>
        <w:widowControl/>
        <w:ind w:firstLine="0"/>
        <w:jc w:val="center"/>
        <w:outlineLvl w:val="0"/>
      </w:pPr>
      <w:r>
        <w:t>Статья 2</w:t>
      </w:r>
    </w:p>
    <w:p w:rsidR="009D4046" w:rsidRDefault="009D4046">
      <w:pPr>
        <w:pStyle w:val="ConsPlusNormal"/>
        <w:widowControl/>
        <w:ind w:firstLine="0"/>
        <w:rPr>
          <w:rFonts w:cs="Times New Roman"/>
        </w:rPr>
      </w:pPr>
    </w:p>
    <w:p w:rsidR="009D4046" w:rsidRDefault="009D4046">
      <w:pPr>
        <w:pStyle w:val="ConsPlusNormal"/>
        <w:widowControl/>
        <w:ind w:firstLine="540"/>
        <w:jc w:val="both"/>
      </w:pPr>
      <w:r>
        <w:t>Трудящиеся - мигранты осуществляют трудовую деятельность на территории принимающего государства:</w:t>
      </w:r>
    </w:p>
    <w:p w:rsidR="009D4046" w:rsidRDefault="009D4046">
      <w:pPr>
        <w:pStyle w:val="ConsPlusNormal"/>
        <w:widowControl/>
        <w:ind w:firstLine="540"/>
        <w:jc w:val="both"/>
      </w:pPr>
      <w:r>
        <w:t>а) в рамках выполнения договоров подряда, заключенных между юридическим лицом государства выезда и юридическим (физическим) лицом принимающего государства, - на срок действия договора подряда. В случае, если это необходимо для выполнения работ в соответствии с заключенным договором подряда, указанный срок может быть продлен до 1 года;</w:t>
      </w:r>
    </w:p>
    <w:p w:rsidR="009D4046" w:rsidRDefault="009D4046">
      <w:pPr>
        <w:pStyle w:val="ConsPlusNormal"/>
        <w:widowControl/>
        <w:ind w:firstLine="540"/>
        <w:jc w:val="both"/>
      </w:pPr>
      <w:r>
        <w:t>б) на основе трудового договора (контракта), заключенного с работодателем принимающего государства, - либо на срок до 2 лет с возможностью продления данного срока до 1 года, либо на срок до 6 месяцев один раз в течение календарного года, на сезонных работах.</w:t>
      </w:r>
    </w:p>
    <w:p w:rsidR="009D4046" w:rsidRDefault="009D4046">
      <w:pPr>
        <w:pStyle w:val="ConsPlusNormal"/>
        <w:widowControl/>
        <w:ind w:firstLine="0"/>
        <w:rPr>
          <w:rFonts w:cs="Times New Roman"/>
        </w:rPr>
      </w:pPr>
    </w:p>
    <w:p w:rsidR="009D4046" w:rsidRDefault="009D4046">
      <w:pPr>
        <w:pStyle w:val="ConsPlusNormal"/>
        <w:widowControl/>
        <w:ind w:firstLine="0"/>
        <w:jc w:val="center"/>
        <w:outlineLvl w:val="0"/>
      </w:pPr>
      <w:r>
        <w:t>Статья 3</w:t>
      </w:r>
    </w:p>
    <w:p w:rsidR="009D4046" w:rsidRDefault="009D4046">
      <w:pPr>
        <w:pStyle w:val="ConsPlusNormal"/>
        <w:widowControl/>
        <w:ind w:firstLine="0"/>
        <w:rPr>
          <w:rFonts w:cs="Times New Roman"/>
        </w:rPr>
      </w:pPr>
    </w:p>
    <w:p w:rsidR="009D4046" w:rsidRDefault="009D4046">
      <w:pPr>
        <w:pStyle w:val="ConsPlusNormal"/>
        <w:widowControl/>
        <w:ind w:firstLine="540"/>
        <w:jc w:val="both"/>
      </w:pPr>
      <w:r>
        <w:t>1. Органами, ответственными за выполнение настоящего Соглашения (далее именуются - полномочные органы), являются:</w:t>
      </w:r>
    </w:p>
    <w:p w:rsidR="009D4046" w:rsidRDefault="009D4046">
      <w:pPr>
        <w:pStyle w:val="ConsPlusNormal"/>
        <w:widowControl/>
        <w:ind w:firstLine="540"/>
        <w:jc w:val="both"/>
      </w:pPr>
      <w:r>
        <w:t>в Российской Федерации - Федеральная миграционная служба России;</w:t>
      </w:r>
    </w:p>
    <w:p w:rsidR="009D4046" w:rsidRDefault="009D4046">
      <w:pPr>
        <w:pStyle w:val="ConsPlusNormal"/>
        <w:widowControl/>
        <w:ind w:firstLine="540"/>
        <w:jc w:val="both"/>
      </w:pPr>
      <w:r>
        <w:t>в Киргизской Республике - Министерство труда и социальной защиты Киргизской Республики.</w:t>
      </w:r>
    </w:p>
    <w:p w:rsidR="009D4046" w:rsidRDefault="009D4046">
      <w:pPr>
        <w:pStyle w:val="ConsPlusNormal"/>
        <w:widowControl/>
        <w:ind w:firstLine="540"/>
        <w:jc w:val="both"/>
      </w:pPr>
      <w:r>
        <w:t>2. Для решения вопросов, связанных с выполнением настоящего Соглашения, полномочные органы создадут совместную рабочую группу, которая по предложению одного из полномочных органов проводит заседания поочередно в Российской Федерации и Киргизской Республике.</w:t>
      </w:r>
    </w:p>
    <w:p w:rsidR="009D4046" w:rsidRDefault="009D4046">
      <w:pPr>
        <w:pStyle w:val="ConsPlusNormal"/>
        <w:widowControl/>
        <w:ind w:firstLine="0"/>
        <w:rPr>
          <w:rFonts w:cs="Times New Roman"/>
        </w:rPr>
      </w:pPr>
    </w:p>
    <w:p w:rsidR="009D4046" w:rsidRDefault="009D4046">
      <w:pPr>
        <w:pStyle w:val="ConsPlusNormal"/>
        <w:widowControl/>
        <w:ind w:firstLine="0"/>
        <w:jc w:val="center"/>
        <w:outlineLvl w:val="0"/>
      </w:pPr>
      <w:r>
        <w:t>Статья 4</w:t>
      </w:r>
    </w:p>
    <w:p w:rsidR="009D4046" w:rsidRDefault="009D4046">
      <w:pPr>
        <w:pStyle w:val="ConsPlusNormal"/>
        <w:widowControl/>
        <w:ind w:firstLine="0"/>
        <w:rPr>
          <w:rFonts w:cs="Times New Roman"/>
        </w:rPr>
      </w:pPr>
    </w:p>
    <w:p w:rsidR="009D4046" w:rsidRDefault="009D4046">
      <w:pPr>
        <w:pStyle w:val="ConsPlusNormal"/>
        <w:widowControl/>
        <w:ind w:firstLine="540"/>
        <w:jc w:val="both"/>
      </w:pPr>
      <w:r>
        <w:t>1. В зависимости от ситуации на рынке труда Российской Федерации и Киргизской Республики полномочные органы ежегодно не позднее 30 ноября будут устанавливать по взаимному согласию годовую численность трудящихся - мигрантов.</w:t>
      </w:r>
    </w:p>
    <w:p w:rsidR="009D4046" w:rsidRDefault="009D4046">
      <w:pPr>
        <w:pStyle w:val="ConsPlusNormal"/>
        <w:widowControl/>
        <w:ind w:firstLine="540"/>
        <w:jc w:val="both"/>
      </w:pPr>
      <w:r>
        <w:t>2. В случае, если годовая численность трудящихся - мигрантов не будет полностью использована в текущем году, ее оставшаяся часть не может быть использована в следующем календарном году.</w:t>
      </w:r>
    </w:p>
    <w:p w:rsidR="009D4046" w:rsidRDefault="009D4046">
      <w:pPr>
        <w:pStyle w:val="ConsPlusNormal"/>
        <w:widowControl/>
        <w:ind w:firstLine="0"/>
        <w:rPr>
          <w:rFonts w:cs="Times New Roman"/>
        </w:rPr>
      </w:pPr>
    </w:p>
    <w:p w:rsidR="009D4046" w:rsidRDefault="009D4046">
      <w:pPr>
        <w:pStyle w:val="ConsPlusNormal"/>
        <w:widowControl/>
        <w:ind w:firstLine="0"/>
        <w:jc w:val="center"/>
        <w:outlineLvl w:val="0"/>
      </w:pPr>
      <w:r>
        <w:t>Статья 5</w:t>
      </w:r>
    </w:p>
    <w:p w:rsidR="009D4046" w:rsidRDefault="009D4046">
      <w:pPr>
        <w:pStyle w:val="ConsPlusNormal"/>
        <w:widowControl/>
        <w:ind w:firstLine="0"/>
        <w:rPr>
          <w:rFonts w:cs="Times New Roman"/>
        </w:rPr>
      </w:pPr>
    </w:p>
    <w:p w:rsidR="009D4046" w:rsidRDefault="009D4046">
      <w:pPr>
        <w:pStyle w:val="ConsPlusNormal"/>
        <w:widowControl/>
        <w:ind w:firstLine="540"/>
        <w:jc w:val="both"/>
      </w:pPr>
      <w:r>
        <w:lastRenderedPageBreak/>
        <w:t>1. Порядок привлечения трудящихся - мигрантов к трудовой деятельности на территории принимающего государства определяется его законодательством.</w:t>
      </w:r>
    </w:p>
    <w:p w:rsidR="009D4046" w:rsidRDefault="009D4046">
      <w:pPr>
        <w:pStyle w:val="ConsPlusNormal"/>
        <w:widowControl/>
        <w:ind w:firstLine="540"/>
        <w:jc w:val="both"/>
      </w:pPr>
      <w:r>
        <w:t>2. Въезд трудящегося - мигранта и членов его семьи на территорию принимающего государства, их пребывание и выезд из него осуществляются в соответствии с законодательством этого государства и с учетом его международных обязательств.</w:t>
      </w:r>
    </w:p>
    <w:p w:rsidR="009D4046" w:rsidRDefault="009D4046">
      <w:pPr>
        <w:pStyle w:val="ConsPlusNormal"/>
        <w:widowControl/>
        <w:ind w:firstLine="540"/>
        <w:jc w:val="both"/>
      </w:pPr>
      <w:r>
        <w:t>3. Полномочные органы в пределах своей компетенции предпринимают необходимые меры для ускорения выполнения процедур, связанных с оформлением документов, необходимых для трудовой деятельности трудящихся - мигрантов на территории принимающего государства.</w:t>
      </w:r>
    </w:p>
    <w:p w:rsidR="009D4046" w:rsidRDefault="009D4046">
      <w:pPr>
        <w:pStyle w:val="ConsPlusNormal"/>
        <w:widowControl/>
        <w:ind w:firstLine="0"/>
        <w:rPr>
          <w:rFonts w:cs="Times New Roman"/>
        </w:rPr>
      </w:pPr>
    </w:p>
    <w:p w:rsidR="009D4046" w:rsidRDefault="009D4046">
      <w:pPr>
        <w:pStyle w:val="ConsPlusNormal"/>
        <w:widowControl/>
        <w:ind w:firstLine="0"/>
        <w:jc w:val="center"/>
        <w:outlineLvl w:val="0"/>
      </w:pPr>
      <w:r>
        <w:t>Статья 6</w:t>
      </w:r>
    </w:p>
    <w:p w:rsidR="009D4046" w:rsidRDefault="009D4046">
      <w:pPr>
        <w:pStyle w:val="ConsPlusNormal"/>
        <w:widowControl/>
        <w:ind w:firstLine="0"/>
        <w:rPr>
          <w:rFonts w:cs="Times New Roman"/>
        </w:rPr>
      </w:pPr>
    </w:p>
    <w:p w:rsidR="009D4046" w:rsidRDefault="009D4046">
      <w:pPr>
        <w:pStyle w:val="ConsPlusNormal"/>
        <w:widowControl/>
        <w:ind w:firstLine="540"/>
        <w:jc w:val="both"/>
      </w:pPr>
      <w:r>
        <w:t>1. Условия труда работников, осуществляющих трудовую деятельность в соответствии с пунктом "а" статьи 2 настоящего Соглашения, регулируются трудовым договором (контрактом) и положениями настоящего Соглашения.</w:t>
      </w:r>
    </w:p>
    <w:p w:rsidR="009D4046" w:rsidRDefault="009D4046">
      <w:pPr>
        <w:pStyle w:val="ConsPlusNormal"/>
        <w:widowControl/>
        <w:ind w:firstLine="540"/>
        <w:jc w:val="both"/>
      </w:pPr>
      <w:r>
        <w:t>2. Условия труда работников, осуществляющих трудовую деятельность в соответствии с пунктом "б" статьи 2 настоящего Соглашения, регулируются законодательством принимающего государства и положениями настоящего Соглашения.</w:t>
      </w:r>
    </w:p>
    <w:p w:rsidR="009D4046" w:rsidRDefault="009D4046">
      <w:pPr>
        <w:pStyle w:val="ConsPlusNormal"/>
        <w:widowControl/>
        <w:ind w:firstLine="0"/>
        <w:rPr>
          <w:rFonts w:cs="Times New Roman"/>
        </w:rPr>
      </w:pPr>
    </w:p>
    <w:p w:rsidR="009D4046" w:rsidRDefault="009D4046">
      <w:pPr>
        <w:pStyle w:val="ConsPlusNormal"/>
        <w:widowControl/>
        <w:ind w:firstLine="0"/>
        <w:jc w:val="center"/>
        <w:outlineLvl w:val="0"/>
      </w:pPr>
      <w:r>
        <w:t>Статья 7</w:t>
      </w:r>
    </w:p>
    <w:p w:rsidR="009D4046" w:rsidRDefault="009D4046">
      <w:pPr>
        <w:pStyle w:val="ConsPlusNormal"/>
        <w:widowControl/>
        <w:ind w:firstLine="0"/>
        <w:rPr>
          <w:rFonts w:cs="Times New Roman"/>
        </w:rPr>
      </w:pPr>
    </w:p>
    <w:p w:rsidR="009D4046" w:rsidRDefault="009D4046">
      <w:pPr>
        <w:pStyle w:val="ConsPlusNormal"/>
        <w:widowControl/>
        <w:ind w:firstLine="540"/>
        <w:jc w:val="both"/>
      </w:pPr>
      <w:r>
        <w:t>1. В случае расторжения трудового договора (контракта) в связи с прекращением работодателем принимающего государства своей хозяйственной деятельности, сокращением численности или штата на работника, осуществляющего трудовую деятельность в соответствии с пунктом "б" статьи 2 настоящего Соглашения, распространяются льготы и компенсации согласно законодательству принимающего государства для высвобождаемых по указанным основаниям работников. Работодатель предоставляет высвобождаемому работнику средства, достаточные для возвращения его и членов семьи к месту постоянного жительства в государстве выезда.</w:t>
      </w:r>
    </w:p>
    <w:p w:rsidR="009D4046" w:rsidRDefault="009D4046">
      <w:pPr>
        <w:pStyle w:val="ConsPlusNormal"/>
        <w:widowControl/>
        <w:ind w:firstLine="540"/>
        <w:jc w:val="both"/>
      </w:pPr>
      <w:r>
        <w:t>2. В случае, если трудовые отношения работника, осуществляющего трудовую деятельность в соответствии с пунктом "б" статьи 2 настоящего Соглашения, будут прекращены до истечения установленного срока по причинам, не зависящим от работника, он имеет право на основе заключения нового трудового договора (контракта) с другим работодателем принимающего государства продолжить трудовую деятельность на территории этого государства на период до истечения срока, определенного первоначальным трудовым договором (контрактом).</w:t>
      </w:r>
    </w:p>
    <w:p w:rsidR="009D4046" w:rsidRDefault="009D4046">
      <w:pPr>
        <w:pStyle w:val="ConsPlusNormal"/>
        <w:widowControl/>
        <w:ind w:firstLine="540"/>
        <w:jc w:val="both"/>
      </w:pPr>
      <w:r>
        <w:t>3. Перевод работника к другому работодателю может быть произведен только при условии письменного согласия работника.</w:t>
      </w:r>
    </w:p>
    <w:p w:rsidR="009D4046" w:rsidRDefault="009D4046">
      <w:pPr>
        <w:pStyle w:val="ConsPlusNormal"/>
        <w:widowControl/>
        <w:ind w:firstLine="0"/>
        <w:rPr>
          <w:rFonts w:cs="Times New Roman"/>
        </w:rPr>
      </w:pPr>
    </w:p>
    <w:p w:rsidR="009D4046" w:rsidRDefault="009D4046">
      <w:pPr>
        <w:pStyle w:val="ConsPlusNormal"/>
        <w:widowControl/>
        <w:ind w:firstLine="0"/>
        <w:jc w:val="center"/>
        <w:outlineLvl w:val="0"/>
      </w:pPr>
      <w:r>
        <w:t>Статья 8</w:t>
      </w:r>
    </w:p>
    <w:p w:rsidR="009D4046" w:rsidRDefault="009D4046">
      <w:pPr>
        <w:pStyle w:val="ConsPlusNormal"/>
        <w:widowControl/>
        <w:ind w:firstLine="0"/>
        <w:rPr>
          <w:rFonts w:cs="Times New Roman"/>
        </w:rPr>
      </w:pPr>
    </w:p>
    <w:p w:rsidR="009D4046" w:rsidRDefault="009D4046">
      <w:pPr>
        <w:pStyle w:val="ConsPlusNormal"/>
        <w:widowControl/>
        <w:ind w:firstLine="540"/>
        <w:jc w:val="both"/>
      </w:pPr>
      <w:r>
        <w:t xml:space="preserve">Порядок возмещения вреда, причиненного здоровью работника в связи с его трудовой деятельностью в принимающем государстве, осуществляемой в соответствии с пунктом "б" статьи 2 настоящего Соглашения, регулируется </w:t>
      </w:r>
      <w:hyperlink r:id="rId7" w:history="1">
        <w:r>
          <w:rPr>
            <w:color w:val="0000FF"/>
          </w:rPr>
          <w:t>Соглашением</w:t>
        </w:r>
      </w:hyperlink>
      <w:r>
        <w:t xml:space="preserve"> о взаимном признании прав на возмещение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обязанностей, подписанным в г. Москве 9 сентября 1994 года.</w:t>
      </w:r>
    </w:p>
    <w:p w:rsidR="009D4046" w:rsidRDefault="009D4046">
      <w:pPr>
        <w:pStyle w:val="ConsPlusNormal"/>
        <w:widowControl/>
        <w:ind w:firstLine="0"/>
        <w:rPr>
          <w:rFonts w:cs="Times New Roman"/>
        </w:rPr>
      </w:pPr>
    </w:p>
    <w:p w:rsidR="009D4046" w:rsidRDefault="009D4046">
      <w:pPr>
        <w:pStyle w:val="ConsPlusNormal"/>
        <w:widowControl/>
        <w:ind w:firstLine="0"/>
        <w:jc w:val="center"/>
        <w:outlineLvl w:val="0"/>
      </w:pPr>
      <w:r>
        <w:t>Статья 9</w:t>
      </w:r>
    </w:p>
    <w:p w:rsidR="009D4046" w:rsidRDefault="009D4046">
      <w:pPr>
        <w:pStyle w:val="ConsPlusNormal"/>
        <w:widowControl/>
        <w:ind w:firstLine="0"/>
        <w:rPr>
          <w:rFonts w:cs="Times New Roman"/>
        </w:rPr>
      </w:pPr>
    </w:p>
    <w:p w:rsidR="009D4046" w:rsidRDefault="009D4046">
      <w:pPr>
        <w:pStyle w:val="ConsPlusNormal"/>
        <w:widowControl/>
        <w:ind w:firstLine="540"/>
        <w:jc w:val="both"/>
      </w:pPr>
      <w:r>
        <w:t>Спорные вопросы, связанные с применением или толкованием настоящего Соглашения, решаются путем консультаций между Сторонами.</w:t>
      </w:r>
    </w:p>
    <w:p w:rsidR="009D4046" w:rsidRDefault="009D4046">
      <w:pPr>
        <w:pStyle w:val="ConsPlusNormal"/>
        <w:widowControl/>
        <w:ind w:firstLine="0"/>
        <w:rPr>
          <w:rFonts w:cs="Times New Roman"/>
        </w:rPr>
      </w:pPr>
    </w:p>
    <w:p w:rsidR="009D4046" w:rsidRDefault="009D4046">
      <w:pPr>
        <w:pStyle w:val="ConsPlusNormal"/>
        <w:widowControl/>
        <w:ind w:firstLine="0"/>
        <w:jc w:val="center"/>
        <w:outlineLvl w:val="0"/>
      </w:pPr>
      <w:r>
        <w:t>Статья 10</w:t>
      </w:r>
    </w:p>
    <w:p w:rsidR="009D4046" w:rsidRDefault="009D4046">
      <w:pPr>
        <w:pStyle w:val="ConsPlusNormal"/>
        <w:widowControl/>
        <w:ind w:firstLine="0"/>
        <w:rPr>
          <w:rFonts w:cs="Times New Roman"/>
        </w:rPr>
      </w:pPr>
    </w:p>
    <w:p w:rsidR="009D4046" w:rsidRDefault="009D4046">
      <w:pPr>
        <w:pStyle w:val="ConsPlusNormal"/>
        <w:widowControl/>
        <w:ind w:firstLine="540"/>
        <w:jc w:val="both"/>
      </w:pPr>
      <w:r>
        <w:t xml:space="preserve">Поскольку настоящим Соглашением не предусматривается иного, к отношениям, являющимся предметом настоящего Соглашения, применяются положения </w:t>
      </w:r>
      <w:hyperlink r:id="rId8" w:history="1">
        <w:r>
          <w:rPr>
            <w:color w:val="0000FF"/>
          </w:rPr>
          <w:t>Соглашения</w:t>
        </w:r>
      </w:hyperlink>
      <w:r>
        <w:t xml:space="preserve"> о сотрудничестве в области трудовой миграции и социальной защиты трудящихся - мигрантов, подписанного в г. Москве 15 апреля 1994 года.</w:t>
      </w:r>
    </w:p>
    <w:p w:rsidR="009D4046" w:rsidRDefault="009D4046">
      <w:pPr>
        <w:pStyle w:val="ConsPlusNormal"/>
        <w:widowControl/>
        <w:ind w:firstLine="0"/>
        <w:rPr>
          <w:rFonts w:cs="Times New Roman"/>
        </w:rPr>
      </w:pPr>
    </w:p>
    <w:p w:rsidR="009D4046" w:rsidRDefault="009D4046">
      <w:pPr>
        <w:pStyle w:val="ConsPlusNormal"/>
        <w:widowControl/>
        <w:ind w:firstLine="0"/>
        <w:jc w:val="center"/>
        <w:outlineLvl w:val="0"/>
      </w:pPr>
      <w:r>
        <w:t>Статья 11</w:t>
      </w:r>
    </w:p>
    <w:p w:rsidR="009D4046" w:rsidRDefault="009D4046">
      <w:pPr>
        <w:pStyle w:val="ConsPlusNormal"/>
        <w:widowControl/>
        <w:ind w:firstLine="0"/>
        <w:rPr>
          <w:rFonts w:cs="Times New Roman"/>
        </w:rPr>
      </w:pPr>
    </w:p>
    <w:p w:rsidR="009D4046" w:rsidRDefault="009D4046">
      <w:pPr>
        <w:pStyle w:val="ConsPlusNormal"/>
        <w:widowControl/>
        <w:ind w:firstLine="540"/>
        <w:jc w:val="both"/>
      </w:pPr>
      <w:r>
        <w:t>Настоящее Соглашение заключается сроком на пять лет и будет автоматически продлеваться каждый раз на один год, если ни одна из Сторон не заявит о своем намерении прекратить его действие путем письменного уведомления не менее чем за шесть месяцев до истечения соответствующего периода.</w:t>
      </w:r>
    </w:p>
    <w:p w:rsidR="009D4046" w:rsidRDefault="009D4046">
      <w:pPr>
        <w:pStyle w:val="ConsPlusNormal"/>
        <w:widowControl/>
        <w:ind w:firstLine="540"/>
        <w:jc w:val="both"/>
      </w:pPr>
      <w:r>
        <w:lastRenderedPageBreak/>
        <w:t>В случае прекращения действия настоящего Соглашения разрешения на работу, выданные в период действия настоящего Соглашения, остаются в силе до истечения указанного в них срока.</w:t>
      </w:r>
    </w:p>
    <w:p w:rsidR="009D4046" w:rsidRDefault="009D4046">
      <w:pPr>
        <w:pStyle w:val="ConsPlusNormal"/>
        <w:widowControl/>
        <w:ind w:firstLine="0"/>
        <w:rPr>
          <w:rFonts w:cs="Times New Roman"/>
        </w:rPr>
      </w:pPr>
    </w:p>
    <w:p w:rsidR="009D4046" w:rsidRDefault="009D4046">
      <w:pPr>
        <w:pStyle w:val="ConsPlusNormal"/>
        <w:widowControl/>
        <w:ind w:firstLine="0"/>
        <w:jc w:val="center"/>
        <w:outlineLvl w:val="0"/>
      </w:pPr>
      <w:r>
        <w:t>Статья 12</w:t>
      </w:r>
    </w:p>
    <w:p w:rsidR="009D4046" w:rsidRDefault="009D4046">
      <w:pPr>
        <w:pStyle w:val="ConsPlusNormal"/>
        <w:widowControl/>
        <w:ind w:firstLine="0"/>
        <w:rPr>
          <w:rFonts w:cs="Times New Roman"/>
        </w:rPr>
      </w:pPr>
    </w:p>
    <w:p w:rsidR="009D4046" w:rsidRDefault="009D4046">
      <w:pPr>
        <w:pStyle w:val="ConsPlusNormal"/>
        <w:widowControl/>
        <w:ind w:firstLine="540"/>
        <w:jc w:val="both"/>
      </w:pPr>
      <w:r>
        <w:t>Настоящее Соглашение вступает в силу на 30-й день с даты последнего уведомления, подтверждающего выполнение внутригосударственных процедур, необходимых для вступления его в силу.</w:t>
      </w:r>
    </w:p>
    <w:p w:rsidR="009D4046" w:rsidRDefault="009D4046">
      <w:pPr>
        <w:pStyle w:val="ConsPlusNormal"/>
        <w:widowControl/>
        <w:ind w:firstLine="0"/>
        <w:rPr>
          <w:rFonts w:cs="Times New Roman"/>
        </w:rPr>
      </w:pPr>
    </w:p>
    <w:p w:rsidR="009D4046" w:rsidRDefault="009D4046">
      <w:pPr>
        <w:pStyle w:val="ConsPlusNormal"/>
        <w:widowControl/>
        <w:ind w:firstLine="540"/>
        <w:jc w:val="both"/>
      </w:pPr>
      <w:r>
        <w:t>Совершено в г. Москве 28 марта 1996 года в двух экземплярах, каждый на русском и киргизском языках, причем оба текста имеют одинаковую силу.</w:t>
      </w:r>
    </w:p>
    <w:p w:rsidR="009D4046" w:rsidRDefault="009D4046">
      <w:pPr>
        <w:pStyle w:val="ConsPlusNormal"/>
        <w:widowControl/>
        <w:ind w:firstLine="0"/>
        <w:rPr>
          <w:rFonts w:cs="Times New Roman"/>
        </w:rPr>
      </w:pPr>
    </w:p>
    <w:p w:rsidR="009D4046" w:rsidRDefault="009D4046">
      <w:pPr>
        <w:pStyle w:val="ConsPlusNormal"/>
        <w:widowControl/>
        <w:ind w:firstLine="0"/>
        <w:jc w:val="right"/>
      </w:pPr>
      <w:r>
        <w:t>(Подписи)</w:t>
      </w:r>
    </w:p>
    <w:p w:rsidR="009D4046" w:rsidRDefault="009D4046">
      <w:pPr>
        <w:pStyle w:val="ConsPlusNormal"/>
        <w:widowControl/>
        <w:ind w:firstLine="0"/>
        <w:rPr>
          <w:rFonts w:cs="Times New Roman"/>
        </w:rPr>
      </w:pPr>
    </w:p>
    <w:p w:rsidR="009D4046" w:rsidRDefault="009D4046">
      <w:pPr>
        <w:pStyle w:val="ConsPlusNormal"/>
        <w:widowControl/>
        <w:ind w:firstLine="0"/>
        <w:rPr>
          <w:rFonts w:cs="Times New Roman"/>
        </w:rPr>
      </w:pPr>
    </w:p>
    <w:p w:rsidR="009D4046" w:rsidRDefault="009D4046">
      <w:pPr>
        <w:pStyle w:val="ConsPlusNonformat"/>
        <w:widowControl/>
        <w:pBdr>
          <w:top w:val="single" w:sz="6" w:space="0" w:color="auto"/>
        </w:pBdr>
        <w:rPr>
          <w:rFonts w:cs="Times New Roman"/>
          <w:sz w:val="2"/>
          <w:szCs w:val="2"/>
        </w:rPr>
      </w:pPr>
    </w:p>
    <w:sectPr w:rsidR="009D4046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46"/>
    <w:rsid w:val="00621444"/>
    <w:rsid w:val="006C49C9"/>
    <w:rsid w:val="009D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ja-JP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ja-JP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ja-JP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ja-JP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ja-JP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ja-JP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ja-JP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ja-JP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INT;n=355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INT;n=351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INT;n=355;fld=134" TargetMode="External"/><Relationship Id="rId5" Type="http://schemas.openxmlformats.org/officeDocument/2006/relationships/hyperlink" Target="consultantplus://offline/main?base=INT;n=545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SVK</Company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ConsultantPlus</dc:creator>
  <cp:lastModifiedBy>ГК Пользователь</cp:lastModifiedBy>
  <cp:revision>2</cp:revision>
  <dcterms:created xsi:type="dcterms:W3CDTF">2016-12-01T16:04:00Z</dcterms:created>
  <dcterms:modified xsi:type="dcterms:W3CDTF">2016-12-01T16:04:00Z</dcterms:modified>
</cp:coreProperties>
</file>